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DC" w:rsidRPr="00AA7EDC" w:rsidRDefault="00AA7EDC" w:rsidP="00AA7ED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AA7EDC">
        <w:rPr>
          <w:rFonts w:asciiTheme="minorHAnsi" w:hAnsiTheme="minorHAnsi" w:cs="Arial"/>
          <w:b/>
          <w:bCs/>
          <w:sz w:val="28"/>
          <w:szCs w:val="28"/>
          <w:u w:val="single"/>
        </w:rPr>
        <w:t>DOTAZNÍK</w:t>
      </w:r>
    </w:p>
    <w:p w:rsidR="00AA7EDC" w:rsidRPr="00AA7EDC" w:rsidRDefault="00AA7EDC" w:rsidP="00AA7ED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AA7EDC">
        <w:rPr>
          <w:rFonts w:asciiTheme="minorHAnsi" w:hAnsiTheme="minorHAnsi" w:cs="Arial"/>
          <w:b/>
          <w:bCs/>
          <w:sz w:val="28"/>
          <w:szCs w:val="28"/>
        </w:rPr>
        <w:t>Průzkum zájmu o bezúročné zápůjčky od obce Kunín (tzv. „kotlíkové půjčky“)</w:t>
      </w:r>
    </w:p>
    <w:p w:rsidR="00AA7EDC" w:rsidRPr="00AA7EDC" w:rsidRDefault="00AA7EDC" w:rsidP="00AA7ED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AA7EDC">
        <w:rPr>
          <w:rFonts w:asciiTheme="minorHAnsi" w:hAnsiTheme="minorHAnsi" w:cs="Arial"/>
          <w:b/>
          <w:bCs/>
          <w:sz w:val="28"/>
          <w:szCs w:val="28"/>
        </w:rPr>
        <w:t>v souvislosti s připravovaným 3. kolem kotlíkových dotací z Moravskoslezského kraje</w:t>
      </w:r>
    </w:p>
    <w:p w:rsidR="00AA7EDC" w:rsidRPr="000B5A54" w:rsidRDefault="00AA7EDC" w:rsidP="00AA7EDC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A7EDC" w:rsidRPr="000B5A54" w:rsidRDefault="00AA7EDC" w:rsidP="00AA7EDC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AA7EDC" w:rsidRPr="000B5A54" w:rsidRDefault="00AA7EDC" w:rsidP="00AA7EDC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B5A54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AA7EDC" w:rsidRPr="000B5A54" w:rsidRDefault="00AA7EDC" w:rsidP="00AA7EDC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B5A54">
        <w:rPr>
          <w:rFonts w:asciiTheme="minorHAnsi" w:hAnsiTheme="minorHAnsi" w:cs="Arial"/>
          <w:sz w:val="22"/>
          <w:szCs w:val="22"/>
        </w:rPr>
        <w:t>Jméno a příjmení žadatele</w:t>
      </w:r>
    </w:p>
    <w:p w:rsidR="00AA7EDC" w:rsidRPr="000B5A54" w:rsidRDefault="00AA7EDC" w:rsidP="00AA7EDC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A7EDC" w:rsidRPr="000B5A54" w:rsidRDefault="00AA7EDC" w:rsidP="00AA7EDC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B5A54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AA7EDC" w:rsidRPr="000B5A54" w:rsidRDefault="00AA7EDC" w:rsidP="00AA7EDC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B5A54">
        <w:rPr>
          <w:rFonts w:asciiTheme="minorHAnsi" w:hAnsiTheme="minorHAnsi" w:cs="Arial"/>
          <w:sz w:val="22"/>
          <w:szCs w:val="22"/>
        </w:rPr>
        <w:t xml:space="preserve">Adresa trvalého bydliště žadatele </w:t>
      </w:r>
    </w:p>
    <w:p w:rsidR="00AA7EDC" w:rsidRPr="000B5A54" w:rsidRDefault="00AA7EDC" w:rsidP="00AA7EDC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A7EDC" w:rsidRPr="000B5A54" w:rsidRDefault="00AA7EDC" w:rsidP="00AA7EDC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B5A54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AA7EDC" w:rsidRPr="000B5A54" w:rsidRDefault="00AA7EDC" w:rsidP="00AA7EDC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B5A54">
        <w:rPr>
          <w:rFonts w:asciiTheme="minorHAnsi" w:hAnsiTheme="minorHAnsi" w:cs="Arial"/>
          <w:sz w:val="22"/>
          <w:szCs w:val="22"/>
        </w:rPr>
        <w:t>Kontakt na žadatele: e-mail, telefon</w:t>
      </w:r>
    </w:p>
    <w:p w:rsidR="00AA7EDC" w:rsidRPr="000B5A54" w:rsidRDefault="00AA7EDC" w:rsidP="00AA7EDC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A7EDC" w:rsidRPr="000B5A54" w:rsidRDefault="00AA7EDC" w:rsidP="00AA7EDC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B5A54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AA7EDC" w:rsidRPr="000B5A54" w:rsidRDefault="00AA7EDC" w:rsidP="00AA7ED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B5A54">
        <w:rPr>
          <w:rFonts w:asciiTheme="minorHAnsi" w:hAnsiTheme="minorHAnsi" w:cs="Arial"/>
          <w:sz w:val="22"/>
          <w:szCs w:val="22"/>
        </w:rPr>
        <w:t xml:space="preserve">Přesné označení stavby (rodinného domu), kde bude realizována výměna starého kotle na pevná paliva s ručním přikládáním za nový ekologický zdroj tepla (adresa rodin. </w:t>
      </w:r>
      <w:proofErr w:type="gramStart"/>
      <w:r w:rsidRPr="000B5A54">
        <w:rPr>
          <w:rFonts w:asciiTheme="minorHAnsi" w:hAnsiTheme="minorHAnsi" w:cs="Arial"/>
          <w:sz w:val="22"/>
          <w:szCs w:val="22"/>
        </w:rPr>
        <w:t>domu - ulice</w:t>
      </w:r>
      <w:proofErr w:type="gramEnd"/>
      <w:r w:rsidRPr="000B5A54">
        <w:rPr>
          <w:rFonts w:asciiTheme="minorHAnsi" w:hAnsiTheme="minorHAnsi" w:cs="Arial"/>
          <w:sz w:val="22"/>
          <w:szCs w:val="22"/>
        </w:rPr>
        <w:t xml:space="preserve"> / číslo popisné a </w:t>
      </w:r>
      <w:proofErr w:type="spellStart"/>
      <w:r w:rsidRPr="000B5A54">
        <w:rPr>
          <w:rFonts w:asciiTheme="minorHAnsi" w:hAnsiTheme="minorHAnsi" w:cs="Arial"/>
          <w:sz w:val="22"/>
          <w:szCs w:val="22"/>
        </w:rPr>
        <w:t>orientač</w:t>
      </w:r>
      <w:proofErr w:type="spellEnd"/>
      <w:r w:rsidRPr="000B5A54">
        <w:rPr>
          <w:rFonts w:asciiTheme="minorHAnsi" w:hAnsiTheme="minorHAnsi" w:cs="Arial"/>
          <w:sz w:val="22"/>
          <w:szCs w:val="22"/>
        </w:rPr>
        <w:t xml:space="preserve">. </w:t>
      </w:r>
    </w:p>
    <w:p w:rsidR="00AA7EDC" w:rsidRPr="000B5A54" w:rsidRDefault="00AA7EDC" w:rsidP="00AA7EDC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A7EDC" w:rsidRPr="00AA7EDC" w:rsidRDefault="00AA7EDC" w:rsidP="00AA7EDC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AA7EDC">
        <w:rPr>
          <w:rFonts w:asciiTheme="minorHAnsi" w:hAnsiTheme="minorHAnsi" w:cs="Arial"/>
          <w:b/>
        </w:rPr>
        <w:t>Typ nového zdroje tepla</w:t>
      </w:r>
      <w:r w:rsidRPr="00AA7EDC">
        <w:rPr>
          <w:rFonts w:asciiTheme="minorHAnsi" w:hAnsiTheme="minorHAnsi" w:cs="Arial"/>
        </w:rPr>
        <w:t>:</w:t>
      </w:r>
    </w:p>
    <w:p w:rsidR="00AA7EDC" w:rsidRPr="00AA7EDC" w:rsidRDefault="00AA7EDC" w:rsidP="00AA7EDC">
      <w:pPr>
        <w:widowControl w:val="0"/>
        <w:autoSpaceDE w:val="0"/>
        <w:autoSpaceDN w:val="0"/>
        <w:adjustRightInd w:val="0"/>
        <w:rPr>
          <w:rFonts w:asciiTheme="minorHAnsi" w:hAnsiTheme="minorHAnsi" w:cs="Arial"/>
          <w:i/>
        </w:rPr>
      </w:pPr>
      <w:r w:rsidRPr="00AA7EDC">
        <w:rPr>
          <w:rFonts w:asciiTheme="minorHAnsi" w:hAnsiTheme="minorHAnsi" w:cs="Arial"/>
        </w:rPr>
        <w:t xml:space="preserve">Podporována je výměna starého zdroje tepla na pevná paliva v domácnosti za </w:t>
      </w:r>
      <w:r w:rsidRPr="00AA7EDC">
        <w:rPr>
          <w:rFonts w:asciiTheme="minorHAnsi" w:hAnsiTheme="minorHAnsi" w:cs="Arial"/>
          <w:i/>
        </w:rPr>
        <w:t>(zakřížkujte možnost):</w:t>
      </w:r>
    </w:p>
    <w:p w:rsidR="00AA7EDC" w:rsidRPr="00AA7EDC" w:rsidRDefault="00AA7EDC" w:rsidP="00AA7EDC">
      <w:pPr>
        <w:numPr>
          <w:ilvl w:val="0"/>
          <w:numId w:val="2"/>
        </w:numPr>
        <w:ind w:left="357" w:hanging="357"/>
        <w:rPr>
          <w:rFonts w:asciiTheme="minorHAnsi" w:hAnsiTheme="minorHAnsi" w:cs="Arial"/>
        </w:rPr>
      </w:pPr>
      <w:r w:rsidRPr="00AA7EDC">
        <w:rPr>
          <w:rFonts w:asciiTheme="minorHAnsi" w:hAnsiTheme="minorHAnsi" w:cs="Arial"/>
        </w:rPr>
        <w:t>T</w:t>
      </w:r>
      <w:r w:rsidRPr="00AA7EDC">
        <w:rPr>
          <w:rFonts w:asciiTheme="minorHAnsi" w:hAnsiTheme="minorHAnsi" w:cs="Arial"/>
          <w:u w:val="single"/>
        </w:rPr>
        <w:t>epelné čerpadlo</w:t>
      </w:r>
      <w:r w:rsidRPr="00AA7EDC">
        <w:rPr>
          <w:rFonts w:asciiTheme="minorHAnsi" w:hAnsiTheme="minorHAnsi" w:cs="Arial"/>
        </w:rPr>
        <w:t xml:space="preserve"> (dotace z Moravskoslezského kraje nejvýše 135.000 Kč, </w:t>
      </w:r>
      <w:r w:rsidRPr="00AA7EDC">
        <w:rPr>
          <w:rFonts w:asciiTheme="minorHAnsi" w:hAnsiTheme="minorHAnsi" w:cs="Arial"/>
        </w:rPr>
        <w:br/>
        <w:t xml:space="preserve">max. výše bezúročné zápůjčky od obce v rámci předfinancování nákladů </w:t>
      </w:r>
      <w:proofErr w:type="gramStart"/>
      <w:r w:rsidRPr="00AA7EDC">
        <w:rPr>
          <w:rFonts w:asciiTheme="minorHAnsi" w:hAnsiTheme="minorHAnsi" w:cs="Arial"/>
        </w:rPr>
        <w:t>200.000,-</w:t>
      </w:r>
      <w:proofErr w:type="gramEnd"/>
      <w:r w:rsidRPr="00AA7EDC">
        <w:rPr>
          <w:rFonts w:asciiTheme="minorHAnsi" w:hAnsiTheme="minorHAnsi" w:cs="Arial"/>
        </w:rPr>
        <w:t xml:space="preserve"> Kč</w:t>
      </w:r>
      <w:r w:rsidRPr="00AA7EDC">
        <w:rPr>
          <w:rFonts w:asciiTheme="minorHAnsi" w:hAnsiTheme="minorHAnsi" w:cs="Segoe UI"/>
        </w:rPr>
        <w:t>)</w:t>
      </w:r>
    </w:p>
    <w:p w:rsidR="00AA7EDC" w:rsidRPr="00AA7EDC" w:rsidRDefault="00AA7EDC" w:rsidP="00AA7EDC">
      <w:pPr>
        <w:numPr>
          <w:ilvl w:val="0"/>
          <w:numId w:val="1"/>
        </w:numPr>
        <w:ind w:left="357" w:hanging="357"/>
        <w:rPr>
          <w:rFonts w:asciiTheme="minorHAnsi" w:hAnsiTheme="minorHAnsi" w:cs="Arial"/>
        </w:rPr>
      </w:pPr>
      <w:r w:rsidRPr="00AA7EDC">
        <w:rPr>
          <w:rFonts w:asciiTheme="minorHAnsi" w:hAnsiTheme="minorHAnsi" w:cs="Arial"/>
        </w:rPr>
        <w:t>K</w:t>
      </w:r>
      <w:r w:rsidRPr="00AA7EDC">
        <w:rPr>
          <w:rFonts w:asciiTheme="minorHAnsi" w:hAnsiTheme="minorHAnsi" w:cs="Arial"/>
          <w:u w:val="single"/>
        </w:rPr>
        <w:t>otel na biomasu - automatická dodávka paliva</w:t>
      </w:r>
      <w:r w:rsidRPr="00AA7EDC">
        <w:rPr>
          <w:rFonts w:asciiTheme="minorHAnsi" w:hAnsiTheme="minorHAnsi" w:cs="Arial"/>
        </w:rPr>
        <w:t xml:space="preserve"> (dotace z Moravskoslezského kraje nejvýše 135.000 Kč</w:t>
      </w:r>
      <w:r w:rsidRPr="00AA7EDC">
        <w:rPr>
          <w:rFonts w:asciiTheme="minorHAnsi" w:hAnsiTheme="minorHAnsi" w:cs="Arial"/>
        </w:rPr>
        <w:br/>
        <w:t xml:space="preserve">max. výše bezúročné zápůjčky od obce v rámci předfinancování nákladů </w:t>
      </w:r>
      <w:proofErr w:type="gramStart"/>
      <w:r w:rsidRPr="00AA7EDC">
        <w:rPr>
          <w:rFonts w:asciiTheme="minorHAnsi" w:hAnsiTheme="minorHAnsi" w:cs="Arial"/>
        </w:rPr>
        <w:t>200.000,-</w:t>
      </w:r>
      <w:proofErr w:type="gramEnd"/>
      <w:r w:rsidRPr="00AA7EDC">
        <w:rPr>
          <w:rFonts w:asciiTheme="minorHAnsi" w:hAnsiTheme="minorHAnsi" w:cs="Arial"/>
        </w:rPr>
        <w:t xml:space="preserve"> Kč</w:t>
      </w:r>
      <w:r w:rsidRPr="00AA7EDC">
        <w:rPr>
          <w:rFonts w:asciiTheme="minorHAnsi" w:hAnsiTheme="minorHAnsi" w:cs="Segoe UI"/>
        </w:rPr>
        <w:t>)</w:t>
      </w:r>
    </w:p>
    <w:p w:rsidR="00AA7EDC" w:rsidRPr="00AA7EDC" w:rsidRDefault="00AA7EDC" w:rsidP="00AA7EDC">
      <w:pPr>
        <w:numPr>
          <w:ilvl w:val="0"/>
          <w:numId w:val="1"/>
        </w:numPr>
        <w:ind w:left="357" w:hanging="357"/>
        <w:rPr>
          <w:rFonts w:asciiTheme="minorHAnsi" w:hAnsiTheme="minorHAnsi" w:cs="Arial"/>
        </w:rPr>
      </w:pPr>
      <w:r w:rsidRPr="00AA7EDC">
        <w:rPr>
          <w:rFonts w:asciiTheme="minorHAnsi" w:hAnsiTheme="minorHAnsi" w:cs="Arial"/>
        </w:rPr>
        <w:t>K</w:t>
      </w:r>
      <w:r w:rsidRPr="00AA7EDC">
        <w:rPr>
          <w:rFonts w:asciiTheme="minorHAnsi" w:hAnsiTheme="minorHAnsi" w:cs="Arial"/>
          <w:u w:val="single"/>
        </w:rPr>
        <w:t>otel na biomasu - ruční dodávka paliva</w:t>
      </w:r>
      <w:r w:rsidRPr="00AA7EDC">
        <w:rPr>
          <w:rFonts w:asciiTheme="minorHAnsi" w:hAnsiTheme="minorHAnsi" w:cs="Arial"/>
        </w:rPr>
        <w:t xml:space="preserve"> (dotace z Moravskoslezského kraje nejvýše 115.000 Kč</w:t>
      </w:r>
      <w:r w:rsidRPr="00AA7EDC">
        <w:rPr>
          <w:rFonts w:asciiTheme="minorHAnsi" w:hAnsiTheme="minorHAnsi" w:cs="Arial"/>
        </w:rPr>
        <w:br/>
        <w:t xml:space="preserve">max. výše bezúročné zápůjčky od obce v rámci předfinancování nákladů </w:t>
      </w:r>
      <w:proofErr w:type="gramStart"/>
      <w:r w:rsidRPr="00AA7EDC">
        <w:rPr>
          <w:rFonts w:asciiTheme="minorHAnsi" w:hAnsiTheme="minorHAnsi" w:cs="Arial"/>
        </w:rPr>
        <w:t>200.000,-</w:t>
      </w:r>
      <w:proofErr w:type="gramEnd"/>
      <w:r w:rsidRPr="00AA7EDC">
        <w:rPr>
          <w:rFonts w:asciiTheme="minorHAnsi" w:hAnsiTheme="minorHAnsi" w:cs="Arial"/>
        </w:rPr>
        <w:t xml:space="preserve"> Kč</w:t>
      </w:r>
      <w:r w:rsidRPr="00AA7EDC">
        <w:rPr>
          <w:rFonts w:asciiTheme="minorHAnsi" w:hAnsiTheme="minorHAnsi" w:cs="Segoe UI"/>
        </w:rPr>
        <w:t>)</w:t>
      </w:r>
    </w:p>
    <w:p w:rsidR="00AA7EDC" w:rsidRPr="00AA7EDC" w:rsidRDefault="00AA7EDC" w:rsidP="00AA7EDC">
      <w:pPr>
        <w:numPr>
          <w:ilvl w:val="0"/>
          <w:numId w:val="1"/>
        </w:numPr>
        <w:ind w:left="357" w:hanging="357"/>
        <w:rPr>
          <w:rFonts w:asciiTheme="minorHAnsi" w:hAnsiTheme="minorHAnsi" w:cs="Arial"/>
        </w:rPr>
      </w:pPr>
      <w:r w:rsidRPr="00AA7EDC">
        <w:rPr>
          <w:rFonts w:asciiTheme="minorHAnsi" w:hAnsiTheme="minorHAnsi" w:cs="Arial"/>
        </w:rPr>
        <w:t>P</w:t>
      </w:r>
      <w:r w:rsidRPr="00AA7EDC">
        <w:rPr>
          <w:rFonts w:asciiTheme="minorHAnsi" w:hAnsiTheme="minorHAnsi" w:cs="Arial"/>
          <w:u w:val="single"/>
        </w:rPr>
        <w:t>lynový kondenzační kotel</w:t>
      </w:r>
      <w:r w:rsidRPr="00AA7EDC">
        <w:rPr>
          <w:rFonts w:asciiTheme="minorHAnsi" w:hAnsiTheme="minorHAnsi" w:cs="Arial"/>
        </w:rPr>
        <w:t xml:space="preserve"> (dotace z Moravskoslezského kraje nejvýše 110.000 Kč </w:t>
      </w:r>
      <w:r w:rsidRPr="00AA7EDC">
        <w:rPr>
          <w:rFonts w:asciiTheme="minorHAnsi" w:hAnsiTheme="minorHAnsi" w:cs="Arial"/>
        </w:rPr>
        <w:br/>
        <w:t xml:space="preserve">max. výše bezúročné zápůjčky od obce </w:t>
      </w:r>
      <w:proofErr w:type="gramStart"/>
      <w:r w:rsidRPr="00AA7EDC">
        <w:rPr>
          <w:rFonts w:asciiTheme="minorHAnsi" w:hAnsiTheme="minorHAnsi" w:cs="Arial"/>
        </w:rPr>
        <w:t>150.000,-</w:t>
      </w:r>
      <w:proofErr w:type="gramEnd"/>
      <w:r w:rsidRPr="00AA7EDC">
        <w:rPr>
          <w:rFonts w:asciiTheme="minorHAnsi" w:hAnsiTheme="minorHAnsi" w:cs="Arial"/>
        </w:rPr>
        <w:t xml:space="preserve"> Kč)</w:t>
      </w:r>
    </w:p>
    <w:p w:rsidR="00AA7EDC" w:rsidRPr="00AA7EDC" w:rsidRDefault="00AA7EDC" w:rsidP="00AA7EDC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AA7EDC" w:rsidRPr="00AA7EDC" w:rsidRDefault="00AA7EDC" w:rsidP="00AA7EDC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AA7EDC">
        <w:rPr>
          <w:rFonts w:asciiTheme="minorHAnsi" w:hAnsiTheme="minorHAnsi"/>
        </w:rPr>
        <w:t xml:space="preserve">                   </w:t>
      </w:r>
      <w:r w:rsidRPr="00AA7EDC">
        <w:rPr>
          <w:rFonts w:asciiTheme="minorHAnsi" w:hAnsiTheme="minorHAnsi"/>
        </w:rPr>
        <w:tab/>
      </w:r>
      <w:r w:rsidRPr="00AA7EDC">
        <w:rPr>
          <w:rFonts w:asciiTheme="minorHAnsi" w:hAnsiTheme="minorHAnsi"/>
        </w:rPr>
        <w:tab/>
      </w:r>
      <w:r w:rsidRPr="00AA7EDC">
        <w:rPr>
          <w:rFonts w:asciiTheme="minorHAnsi" w:hAnsiTheme="minorHAnsi"/>
        </w:rPr>
        <w:tab/>
      </w:r>
      <w:r w:rsidRPr="00AA7EDC">
        <w:rPr>
          <w:rFonts w:asciiTheme="minorHAnsi" w:hAnsiTheme="minorHAnsi"/>
        </w:rPr>
        <w:tab/>
      </w:r>
    </w:p>
    <w:p w:rsidR="00AA7EDC" w:rsidRPr="00AA7EDC" w:rsidRDefault="00AA7EDC" w:rsidP="00AA7EDC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AA7EDC">
        <w:rPr>
          <w:rFonts w:asciiTheme="minorHAnsi" w:hAnsiTheme="minorHAnsi" w:cs="Arial"/>
          <w:bCs/>
        </w:rPr>
        <w:t xml:space="preserve">datum ............................................ </w:t>
      </w:r>
      <w:r w:rsidRPr="00AA7EDC">
        <w:rPr>
          <w:rFonts w:asciiTheme="minorHAnsi" w:hAnsiTheme="minorHAnsi" w:cs="Arial"/>
          <w:bCs/>
        </w:rPr>
        <w:tab/>
      </w:r>
      <w:r w:rsidRPr="00AA7EDC">
        <w:rPr>
          <w:rFonts w:asciiTheme="minorHAnsi" w:hAnsiTheme="minorHAnsi" w:cs="Arial"/>
          <w:bCs/>
        </w:rPr>
        <w:tab/>
      </w:r>
      <w:r w:rsidRPr="00AA7EDC">
        <w:rPr>
          <w:rFonts w:asciiTheme="minorHAnsi" w:hAnsiTheme="minorHAnsi" w:cs="Arial"/>
          <w:bCs/>
        </w:rPr>
        <w:tab/>
        <w:t>podpis .....................................................</w:t>
      </w:r>
    </w:p>
    <w:p w:rsidR="00AA7EDC" w:rsidRPr="00AA7EDC" w:rsidRDefault="00AA7EDC" w:rsidP="00AA7EDC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AA7EDC" w:rsidRPr="00AA7EDC" w:rsidRDefault="00AA7EDC" w:rsidP="00AA7ED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A7EDC">
        <w:rPr>
          <w:rFonts w:asciiTheme="minorHAnsi" w:hAnsiTheme="minorHAnsi" w:cs="Arial"/>
        </w:rPr>
        <w:t xml:space="preserve">Kontaktní osoby pro podání bližších informací: Eva Rusková, tel. 556 731 046, e-mail: </w:t>
      </w:r>
      <w:hyperlink r:id="rId5" w:history="1">
        <w:r w:rsidRPr="00AA7EDC">
          <w:rPr>
            <w:rStyle w:val="Hypertextovodkaz"/>
            <w:rFonts w:asciiTheme="minorHAnsi" w:hAnsiTheme="minorHAnsi"/>
          </w:rPr>
          <w:t>evidence@kunin.cz</w:t>
        </w:r>
      </w:hyperlink>
      <w:r w:rsidRPr="00AA7EDC">
        <w:rPr>
          <w:rFonts w:asciiTheme="minorHAnsi" w:hAnsiTheme="minorHAnsi"/>
        </w:rPr>
        <w:t>,</w:t>
      </w:r>
    </w:p>
    <w:p w:rsidR="00AA7EDC" w:rsidRDefault="00AA7EDC" w:rsidP="00AA7ED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A7EDC">
        <w:rPr>
          <w:rFonts w:asciiTheme="minorHAnsi" w:hAnsiTheme="minorHAnsi"/>
        </w:rPr>
        <w:t xml:space="preserve">Mgr. Elena Vahalíková, tel: 775 859 248, </w:t>
      </w:r>
      <w:r w:rsidRPr="00AA7EDC">
        <w:rPr>
          <w:rFonts w:asciiTheme="minorHAnsi" w:hAnsiTheme="minorHAnsi"/>
          <w:color w:val="1F3864" w:themeColor="accent1" w:themeShade="80"/>
          <w:u w:val="single"/>
        </w:rPr>
        <w:t>vahalikova@odersko.cz</w:t>
      </w:r>
      <w:r w:rsidRPr="00AA7EDC">
        <w:rPr>
          <w:rFonts w:asciiTheme="minorHAnsi" w:hAnsiTheme="minorHAnsi"/>
        </w:rPr>
        <w:t xml:space="preserve">. </w:t>
      </w:r>
      <w:r w:rsidRPr="00AA7EDC">
        <w:rPr>
          <w:rFonts w:asciiTheme="minorHAnsi" w:hAnsiTheme="minorHAnsi" w:cs="Arial"/>
        </w:rPr>
        <w:t xml:space="preserve"> </w:t>
      </w:r>
      <w:r w:rsidRPr="00AA7EDC">
        <w:rPr>
          <w:rFonts w:asciiTheme="minorHAnsi" w:hAnsiTheme="minorHAnsi" w:cs="Arial"/>
        </w:rPr>
        <w:tab/>
      </w:r>
      <w:r w:rsidRPr="00AA7EDC">
        <w:rPr>
          <w:rFonts w:asciiTheme="minorHAnsi" w:hAnsiTheme="minorHAnsi" w:cs="Arial"/>
        </w:rPr>
        <w:tab/>
      </w:r>
      <w:r w:rsidRPr="00AA7EDC">
        <w:rPr>
          <w:rFonts w:asciiTheme="minorHAnsi" w:hAnsiTheme="minorHAnsi" w:cs="Arial"/>
        </w:rPr>
        <w:tab/>
      </w:r>
      <w:r w:rsidRPr="00AA7EDC">
        <w:rPr>
          <w:rFonts w:asciiTheme="minorHAnsi" w:hAnsiTheme="minorHAnsi" w:cs="Arial"/>
        </w:rPr>
        <w:tab/>
      </w:r>
      <w:r w:rsidRPr="00AA7EDC">
        <w:rPr>
          <w:rFonts w:asciiTheme="minorHAnsi" w:hAnsiTheme="minorHAnsi" w:cs="Arial"/>
        </w:rPr>
        <w:tab/>
      </w:r>
      <w:r w:rsidRPr="00AA7EDC">
        <w:rPr>
          <w:rFonts w:asciiTheme="minorHAnsi" w:hAnsiTheme="minorHAnsi" w:cs="Arial"/>
        </w:rPr>
        <w:tab/>
      </w:r>
    </w:p>
    <w:p w:rsidR="00AA7EDC" w:rsidRDefault="00AA7EDC" w:rsidP="00AA7ED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AA7EDC" w:rsidRDefault="00AA7EDC" w:rsidP="00AA7ED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AA7EDC" w:rsidRDefault="00AA7EDC" w:rsidP="00AA7ED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AA7EDC" w:rsidRDefault="00AA7EDC" w:rsidP="00AA7ED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AA7EDC" w:rsidRDefault="00AA7EDC" w:rsidP="00AA7ED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AA7EDC" w:rsidRDefault="00AA7EDC" w:rsidP="00AA7ED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AA7EDC" w:rsidRPr="00AA7EDC" w:rsidRDefault="00AA7EDC" w:rsidP="00AA7ED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A7EDC">
        <w:rPr>
          <w:rFonts w:asciiTheme="minorHAnsi" w:hAnsiTheme="minorHAnsi" w:cs="Arial"/>
          <w:b/>
          <w:bCs/>
        </w:rPr>
        <w:t xml:space="preserve"> </w:t>
      </w:r>
      <w:r w:rsidRPr="00AA7EDC">
        <w:rPr>
          <w:rFonts w:asciiTheme="minorHAnsi" w:hAnsiTheme="minorHAnsi" w:cs="Arial"/>
        </w:rPr>
        <w:t>__________________________________________________________________________</w:t>
      </w:r>
      <w:r>
        <w:rPr>
          <w:rFonts w:asciiTheme="minorHAnsi" w:hAnsiTheme="minorHAnsi" w:cs="Arial"/>
        </w:rPr>
        <w:t>__________</w:t>
      </w:r>
    </w:p>
    <w:p w:rsidR="00AA7EDC" w:rsidRDefault="00AA7EDC" w:rsidP="00AA7EDC">
      <w:pPr>
        <w:widowControl w:val="0"/>
        <w:tabs>
          <w:tab w:val="left" w:pos="1190"/>
          <w:tab w:val="left" w:pos="4536"/>
          <w:tab w:val="left" w:pos="5953"/>
          <w:tab w:val="left" w:pos="7654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A7EDC" w:rsidRPr="00B93C89" w:rsidRDefault="00AA7EDC" w:rsidP="00AA7EDC">
      <w:pPr>
        <w:widowControl w:val="0"/>
        <w:tabs>
          <w:tab w:val="left" w:pos="1190"/>
          <w:tab w:val="left" w:pos="4536"/>
          <w:tab w:val="left" w:pos="5953"/>
          <w:tab w:val="left" w:pos="7654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i/>
          <w:iCs/>
          <w:sz w:val="20"/>
          <w:szCs w:val="20"/>
        </w:rPr>
      </w:pPr>
      <w:bookmarkStart w:id="0" w:name="_GoBack"/>
      <w:bookmarkEnd w:id="0"/>
      <w:r w:rsidRPr="00B93C89">
        <w:rPr>
          <w:rFonts w:asciiTheme="minorHAnsi" w:hAnsiTheme="minorHAnsi" w:cs="Arial"/>
          <w:b/>
          <w:bCs/>
          <w:sz w:val="20"/>
          <w:szCs w:val="20"/>
        </w:rPr>
        <w:t xml:space="preserve">Zpracovávání osobních údajů </w:t>
      </w:r>
      <w:r w:rsidRPr="00B93C89">
        <w:rPr>
          <w:rFonts w:asciiTheme="minorHAnsi" w:hAnsiTheme="minorHAnsi" w:cs="Arial"/>
          <w:bCs/>
          <w:sz w:val="20"/>
          <w:szCs w:val="20"/>
        </w:rPr>
        <w:t>uvedených v </w:t>
      </w:r>
      <w:r>
        <w:rPr>
          <w:rFonts w:asciiTheme="minorHAnsi" w:hAnsiTheme="minorHAnsi" w:cs="Arial"/>
          <w:bCs/>
          <w:sz w:val="20"/>
          <w:szCs w:val="20"/>
        </w:rPr>
        <w:t>tomto</w:t>
      </w:r>
      <w:r w:rsidRPr="00B93C89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dotazníku</w:t>
      </w:r>
      <w:r w:rsidRPr="00B93C89">
        <w:rPr>
          <w:rFonts w:asciiTheme="minorHAnsi" w:hAnsiTheme="minorHAnsi" w:cs="Arial"/>
          <w:bCs/>
          <w:sz w:val="20"/>
          <w:szCs w:val="20"/>
        </w:rPr>
        <w:t xml:space="preserve"> je prováděno zákonným způsobem dle platné legislativy na ochranu osobních údajů a tím je </w:t>
      </w:r>
      <w:r w:rsidRPr="00B93C89">
        <w:rPr>
          <w:rFonts w:asciiTheme="minorHAnsi" w:hAnsiTheme="minorHAnsi" w:cs="Arial"/>
          <w:b/>
          <w:bCs/>
          <w:sz w:val="20"/>
          <w:szCs w:val="20"/>
        </w:rPr>
        <w:t>„Oprávněný zájem správce a třetí strany“.</w:t>
      </w:r>
      <w:r w:rsidRPr="00B93C89">
        <w:rPr>
          <w:rFonts w:asciiTheme="minorHAnsi" w:hAnsiTheme="minorHAnsi" w:cs="Arial"/>
          <w:bCs/>
          <w:sz w:val="20"/>
          <w:szCs w:val="20"/>
        </w:rPr>
        <w:t xml:space="preserve"> Poskyt</w:t>
      </w:r>
      <w:r>
        <w:rPr>
          <w:rFonts w:asciiTheme="minorHAnsi" w:hAnsiTheme="minorHAnsi" w:cs="Arial"/>
          <w:bCs/>
          <w:sz w:val="20"/>
          <w:szCs w:val="20"/>
        </w:rPr>
        <w:t>nuté osobní údaje budou použity</w:t>
      </w:r>
      <w:r w:rsidRPr="00B93C89">
        <w:rPr>
          <w:rFonts w:asciiTheme="minorHAnsi" w:hAnsiTheme="minorHAnsi" w:cs="Arial"/>
          <w:bCs/>
          <w:sz w:val="20"/>
          <w:szCs w:val="20"/>
        </w:rPr>
        <w:t xml:space="preserve"> a zpracovávány jen pro přípravu žádosti o bezúročnou půjčku a plnění této smlouvy, a to po dobu </w:t>
      </w:r>
      <w:r>
        <w:rPr>
          <w:rFonts w:asciiTheme="minorHAnsi" w:hAnsiTheme="minorHAnsi" w:cs="Arial"/>
          <w:bCs/>
          <w:sz w:val="20"/>
          <w:szCs w:val="20"/>
        </w:rPr>
        <w:t xml:space="preserve">realizace projektu a </w:t>
      </w:r>
      <w:r w:rsidRPr="00B93C89">
        <w:rPr>
          <w:rFonts w:asciiTheme="minorHAnsi" w:hAnsiTheme="minorHAnsi" w:cs="Arial"/>
          <w:bCs/>
          <w:sz w:val="20"/>
          <w:szCs w:val="20"/>
        </w:rPr>
        <w:t>platnosti smlouvy a následné skartační lhůty dle skartačního řádu na základě právní povinnosti</w:t>
      </w:r>
      <w:r>
        <w:rPr>
          <w:rFonts w:asciiTheme="minorHAnsi" w:hAnsiTheme="minorHAnsi" w:cs="Arial"/>
          <w:bCs/>
          <w:sz w:val="20"/>
          <w:szCs w:val="20"/>
        </w:rPr>
        <w:t>,</w:t>
      </w:r>
      <w:r w:rsidRPr="00B93C89">
        <w:rPr>
          <w:rFonts w:asciiTheme="minorHAnsi" w:hAnsiTheme="minorHAnsi" w:cs="Arial"/>
          <w:bCs/>
          <w:sz w:val="20"/>
          <w:szCs w:val="20"/>
        </w:rPr>
        <w:t xml:space="preserve"> dle zákona o archivnictví.</w:t>
      </w:r>
    </w:p>
    <w:p w:rsidR="00561488" w:rsidRDefault="00561488"/>
    <w:sectPr w:rsidR="00561488" w:rsidSect="00E8313D">
      <w:headerReference w:type="first" r:id="rId6"/>
      <w:footerReference w:type="first" r:id="rId7"/>
      <w:pgSz w:w="11906" w:h="16838" w:code="9"/>
      <w:pgMar w:top="1380" w:right="624" w:bottom="510" w:left="993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93E" w:rsidRPr="000B5A54" w:rsidRDefault="00AA7EDC" w:rsidP="00FA693E">
    <w:pPr>
      <w:jc w:val="both"/>
      <w:rPr>
        <w:rFonts w:asciiTheme="minorHAnsi" w:hAnsiTheme="minorHAnsi" w:cs="Arial"/>
        <w:b/>
        <w:sz w:val="20"/>
        <w:szCs w:val="20"/>
      </w:rPr>
    </w:pPr>
    <w:r>
      <w:rPr>
        <w:rFonts w:asciiTheme="minorHAnsi" w:hAnsiTheme="minorHAnsi"/>
        <w:b/>
        <w:color w:val="000000" w:themeColor="text1"/>
        <w:sz w:val="20"/>
        <w:szCs w:val="20"/>
      </w:rPr>
      <w:t>*</w:t>
    </w:r>
    <w:r w:rsidRPr="000B5A54">
      <w:rPr>
        <w:rFonts w:asciiTheme="minorHAnsi" w:hAnsiTheme="minorHAnsi"/>
        <w:b/>
        <w:color w:val="000000" w:themeColor="text1"/>
        <w:sz w:val="20"/>
        <w:szCs w:val="20"/>
      </w:rPr>
      <w:t xml:space="preserve">Výše ceny na pořízení nové kotelny </w:t>
    </w:r>
    <w:r w:rsidRPr="000B5A54">
      <w:rPr>
        <w:rFonts w:asciiTheme="minorHAnsi" w:hAnsiTheme="minorHAnsi"/>
        <w:b/>
        <w:color w:val="000000" w:themeColor="text1"/>
        <w:sz w:val="20"/>
        <w:szCs w:val="20"/>
      </w:rPr>
      <w:t>záleží podle výpočtu potřeby výkonu kW pro daný objekt a požadavcích žadatele.</w:t>
    </w:r>
  </w:p>
  <w:p w:rsidR="00FA693E" w:rsidRDefault="00AA7EDC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562" w:rsidRDefault="00AA7EDC" w:rsidP="009A36AF">
    <w:pPr>
      <w:pStyle w:val="Zhlav"/>
      <w:jc w:val="right"/>
    </w:pPr>
    <w:r>
      <w:rPr>
        <w:noProof/>
      </w:rPr>
      <w:drawing>
        <wp:inline distT="0" distB="0" distL="0" distR="0" wp14:anchorId="6FDA23A2" wp14:editId="1E95E627">
          <wp:extent cx="1590675" cy="587985"/>
          <wp:effectExtent l="19050" t="0" r="0" b="0"/>
          <wp:docPr id="5" name="Obrázek 4" descr="logo_MIKROREGION_ODERSKO_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KROREGION_ODERSKO_C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648" cy="589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24867"/>
    <w:multiLevelType w:val="hybridMultilevel"/>
    <w:tmpl w:val="34006BC8"/>
    <w:lvl w:ilvl="0" w:tplc="85E0886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924D67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6A5387"/>
    <w:multiLevelType w:val="hybridMultilevel"/>
    <w:tmpl w:val="44AC05F0"/>
    <w:lvl w:ilvl="0" w:tplc="1E388B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DC"/>
    <w:rsid w:val="00561488"/>
    <w:rsid w:val="00A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6373"/>
  <w15:chartTrackingRefBased/>
  <w15:docId w15:val="{642ECF21-1F55-48E3-9ABB-6AACC163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7ED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A7E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A7E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AA7E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A7E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evidence@kunin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Rusková</dc:creator>
  <cp:keywords/>
  <dc:description/>
  <cp:lastModifiedBy>Eva Rusková</cp:lastModifiedBy>
  <cp:revision>1</cp:revision>
  <dcterms:created xsi:type="dcterms:W3CDTF">2019-03-13T08:35:00Z</dcterms:created>
  <dcterms:modified xsi:type="dcterms:W3CDTF">2019-03-13T08:43:00Z</dcterms:modified>
</cp:coreProperties>
</file>