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5"/>
      </w:tblGrid>
      <w:tr w:rsidR="001E3C29" w:rsidRPr="0022461F" w:rsidTr="0022461F">
        <w:trPr>
          <w:trHeight w:val="1701"/>
        </w:trPr>
        <w:tc>
          <w:tcPr>
            <w:tcW w:w="0" w:type="auto"/>
          </w:tcPr>
          <w:p w:rsidR="001E3C29" w:rsidRPr="003B335F" w:rsidRDefault="001E3C29" w:rsidP="003B335F">
            <w:pPr>
              <w:spacing w:line="240" w:lineRule="auto"/>
              <w:ind w:left="-79"/>
              <w:jc w:val="center"/>
              <w:rPr>
                <w:rFonts w:ascii="Cambria" w:hAnsi="Cambria" w:cs="Arial"/>
                <w:b/>
                <w:color w:val="FF0000"/>
                <w:sz w:val="72"/>
                <w:szCs w:val="72"/>
              </w:rPr>
            </w:pPr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style="position:absolute;left:0;text-align:left;margin-left:-4.75pt;margin-top:3.1pt;width:567pt;height:105.1pt;z-index:-251658240;visibility:visible;mso-position-vertical-relative:page" wrapcoords="-29 0 -29 21446 21600 21446 21600 0 -29 0">
                  <v:imagedata r:id="rId7" o:title=""/>
                  <w10:wrap type="through" anchory="page"/>
                </v:shape>
              </w:pict>
            </w:r>
            <w:r w:rsidRPr="003B335F">
              <w:rPr>
                <w:rFonts w:ascii="Cambria" w:hAnsi="Cambria" w:cs="Arial"/>
                <w:b/>
                <w:color w:val="FF0000"/>
                <w:sz w:val="72"/>
                <w:szCs w:val="72"/>
              </w:rPr>
              <w:t>HLEDÁTE NOVÉ ZAMĚSTNÁNÍ???</w:t>
            </w:r>
          </w:p>
          <w:p w:rsidR="001E3C29" w:rsidRPr="003B335F" w:rsidRDefault="001E3C29" w:rsidP="003B335F">
            <w:pPr>
              <w:spacing w:line="240" w:lineRule="auto"/>
              <w:ind w:left="-79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 xml:space="preserve">Firma </w:t>
            </w:r>
            <w:r w:rsidRPr="003B335F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LUCCO a.s.</w:t>
            </w: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, Velké Albrechtice hledá nové zaměstnance na pozice:</w:t>
            </w:r>
          </w:p>
        </w:tc>
      </w:tr>
      <w:tr w:rsidR="001E3C29" w:rsidRPr="0022461F" w:rsidTr="0022461F">
        <w:trPr>
          <w:trHeight w:val="283"/>
        </w:trPr>
        <w:tc>
          <w:tcPr>
            <w:tcW w:w="0" w:type="auto"/>
            <w:shd w:val="clear" w:color="auto" w:fill="FFFF85"/>
          </w:tcPr>
          <w:p w:rsidR="001E3C29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u w:val="single"/>
              </w:rPr>
            </w:pP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Operátor CNC stroje (plazma/laser) - nástup možný ihned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sz w:val="20"/>
                <w:szCs w:val="20"/>
                <w:lang w:eastAsia="cs-CZ"/>
              </w:rPr>
            </w:pPr>
            <w:r w:rsidRPr="0022025F">
              <w:rPr>
                <w:rFonts w:ascii="Cambria" w:hAnsi="Cambria"/>
                <w:sz w:val="20"/>
                <w:szCs w:val="20"/>
                <w:lang w:eastAsia="cs-CZ"/>
              </w:rPr>
              <w:t>střední odborné vzdělání s výučním listem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Odborné způsobilosti:</w:t>
            </w:r>
            <w:bookmarkStart w:id="0" w:name="_GoBack"/>
            <w:bookmarkEnd w:id="0"/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prax</w:t>
            </w:r>
            <w:r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22025F">
              <w:rPr>
                <w:rFonts w:ascii="Cambria" w:hAnsi="Cambria"/>
                <w:bCs/>
                <w:sz w:val="20"/>
                <w:szCs w:val="20"/>
              </w:rPr>
              <w:t xml:space="preserve"> na CNC strojích 2 roky</w:t>
            </w:r>
          </w:p>
          <w:p w:rsidR="001E3C29" w:rsidRPr="0022025F" w:rsidRDefault="001E3C29" w:rsidP="0022461F">
            <w:pPr>
              <w:spacing w:after="0" w:line="240" w:lineRule="auto"/>
              <w:ind w:left="29" w:hanging="2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orientace v řezných plánech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schopnost analytického myšlení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znalost a respektování platných směrnic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Svářeč - nástup možný ihned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sz w:val="20"/>
                <w:szCs w:val="20"/>
                <w:lang w:eastAsia="cs-CZ"/>
              </w:rPr>
            </w:pPr>
            <w:r w:rsidRPr="0022025F">
              <w:rPr>
                <w:rFonts w:ascii="Cambria" w:hAnsi="Cambria"/>
                <w:sz w:val="20"/>
                <w:szCs w:val="20"/>
                <w:lang w:eastAsia="cs-CZ"/>
              </w:rPr>
              <w:t>střední odborné vzdělání s výučním listem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Odborné způsobilosti: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svářečský průkaz: svařování dle ČSN EN 287-1 135 P FW 1.3 S t 12, 0 PD ml (MAG)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svářečský průkaz: svařování dle ČSN EN 287-1 135 P BW 1.3 S t 12, 5 PF ss nb (MAG)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prax</w:t>
            </w:r>
            <w:r>
              <w:rPr>
                <w:rFonts w:ascii="Cambria" w:hAnsi="Cambria"/>
                <w:bCs/>
                <w:sz w:val="20"/>
                <w:szCs w:val="20"/>
              </w:rPr>
              <w:t>e</w:t>
            </w:r>
            <w:r w:rsidRPr="0022025F">
              <w:rPr>
                <w:rFonts w:ascii="Cambria" w:hAnsi="Cambria"/>
                <w:bCs/>
                <w:sz w:val="20"/>
                <w:szCs w:val="20"/>
              </w:rPr>
              <w:t xml:space="preserve"> ve svařování metodou 135 minimálně 3 roky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orientace v technických výkresech</w:t>
            </w:r>
          </w:p>
          <w:p w:rsidR="001E3C29" w:rsidRPr="0022025F" w:rsidRDefault="001E3C29" w:rsidP="00E0695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samostatnost, pečlivost a fyzickou zdatnost</w:t>
            </w:r>
          </w:p>
          <w:p w:rsidR="001E3C29" w:rsidRPr="0022025F" w:rsidRDefault="001E3C29" w:rsidP="00E0695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zkouška ZK 311 (autogen)- výhodou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Zámečník - svářeč - nástup možný ihned </w:t>
            </w:r>
          </w:p>
          <w:p w:rsidR="001E3C29" w:rsidRPr="0022025F" w:rsidRDefault="001E3C29" w:rsidP="0022461F">
            <w:pPr>
              <w:spacing w:after="0" w:line="240" w:lineRule="auto"/>
              <w:ind w:left="2832" w:hanging="283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eastAsia="cs-CZ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  <w:lang w:eastAsia="cs-CZ"/>
              </w:rPr>
              <w:t>střední odborné vzdělání s výučním listem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Požadavky: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svářečský průkaz: dle ČSN EN 287-1 135 P FW 1.3 S t 12, 0 PD ml (MAG)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praxe ve svařování metodou 135 minimálně 3 roky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 xml:space="preserve">zkouška ZK 311(autogen) výhodou   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E3C29" w:rsidRPr="0022025F" w:rsidRDefault="001E3C29" w:rsidP="0022461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orientace v technických výkresech</w:t>
            </w:r>
          </w:p>
          <w:p w:rsidR="001E3C29" w:rsidRPr="0022025F" w:rsidRDefault="001E3C29" w:rsidP="0022461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samostatnost, pečlivost a fyzická zdatnost</w:t>
            </w:r>
          </w:p>
          <w:p w:rsidR="001E3C29" w:rsidRPr="0022025F" w:rsidRDefault="001E3C29" w:rsidP="0022461F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1E3C29" w:rsidRPr="0022025F" w:rsidRDefault="001E3C29" w:rsidP="0022461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2025F">
              <w:rPr>
                <w:rFonts w:ascii="Cambria" w:hAnsi="Cambria"/>
                <w:b/>
                <w:sz w:val="20"/>
                <w:szCs w:val="20"/>
                <w:u w:val="single"/>
              </w:rPr>
              <w:t>Strojní zámečník – nástup možný ihned</w:t>
            </w:r>
          </w:p>
          <w:p w:rsidR="001E3C29" w:rsidRPr="0022025F" w:rsidRDefault="001E3C29" w:rsidP="0022461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Požadované vzdělání:</w:t>
            </w:r>
          </w:p>
          <w:p w:rsidR="001E3C29" w:rsidRPr="0022025F" w:rsidRDefault="001E3C29" w:rsidP="00A66BF0">
            <w:pPr>
              <w:pStyle w:val="ListParagraph"/>
              <w:ind w:left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střední odborné vzdělání s výučním listem</w:t>
            </w:r>
          </w:p>
          <w:p w:rsidR="001E3C29" w:rsidRPr="0022025F" w:rsidRDefault="001E3C29" w:rsidP="0022461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Požadavky: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Cs/>
                <w:sz w:val="20"/>
                <w:szCs w:val="20"/>
              </w:rPr>
              <w:t>2 roky praxe ve strojírenství nebo údržbě</w:t>
            </w:r>
          </w:p>
          <w:p w:rsidR="001E3C29" w:rsidRPr="0022025F" w:rsidRDefault="001E3C29" w:rsidP="00E06952">
            <w:pPr>
              <w:pStyle w:val="ListParagraph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bCs/>
                <w:sz w:val="20"/>
                <w:szCs w:val="20"/>
              </w:rPr>
              <w:t>Jiné požadavky:</w:t>
            </w:r>
          </w:p>
          <w:p w:rsidR="001E3C29" w:rsidRPr="0022025F" w:rsidRDefault="001E3C29" w:rsidP="0022461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2025F">
              <w:rPr>
                <w:rFonts w:ascii="Cambria" w:hAnsi="Cambria"/>
                <w:sz w:val="20"/>
                <w:szCs w:val="20"/>
              </w:rPr>
              <w:t>praxe s autogenem, jeřábem a motorovým vozíkem vítána (není podmínkou)</w:t>
            </w:r>
          </w:p>
          <w:p w:rsidR="001E3C29" w:rsidRDefault="001E3C29" w:rsidP="006735F0">
            <w:pPr>
              <w:pStyle w:val="ListParagraph"/>
              <w:ind w:left="0"/>
              <w:rPr>
                <w:rFonts w:ascii="Cambria" w:hAnsi="Cambria"/>
                <w:bCs/>
                <w:sz w:val="20"/>
                <w:szCs w:val="20"/>
              </w:rPr>
            </w:pPr>
          </w:p>
          <w:p w:rsidR="001E3C29" w:rsidRPr="0022025F" w:rsidRDefault="001E3C29" w:rsidP="006735F0">
            <w:pPr>
              <w:pStyle w:val="ListParagraph"/>
              <w:ind w:left="0"/>
              <w:rPr>
                <w:rFonts w:ascii="Cambria" w:hAnsi="Cambria"/>
                <w:bCs/>
                <w:sz w:val="20"/>
                <w:szCs w:val="20"/>
              </w:rPr>
            </w:pPr>
          </w:p>
          <w:p w:rsidR="001E3C29" w:rsidRDefault="001E3C29" w:rsidP="0022461F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22025F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 xml:space="preserve">KONTAKT:  LUCCO a.s., 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 xml:space="preserve">Marta Jedličková, </w:t>
            </w:r>
            <w:r w:rsidRPr="0022025F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 xml:space="preserve"> 742 91 Velké Albrechtice 242, personální oddělení, tel.: 556 455 140,  e-mail: </w:t>
            </w:r>
            <w:hyperlink r:id="rId8" w:history="1">
              <w:r w:rsidRPr="002618A1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jedlickova@lucco.cz</w:t>
              </w:r>
            </w:hyperlink>
            <w:r>
              <w:rPr>
                <w:rFonts w:ascii="Cambria" w:hAnsi="Cambria"/>
                <w:b/>
                <w:sz w:val="20"/>
                <w:szCs w:val="20"/>
              </w:rPr>
              <w:t xml:space="preserve">,  </w:t>
            </w:r>
            <w:hyperlink r:id="rId9" w:history="1">
              <w:r w:rsidRPr="002618A1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www.lucco.cz</w:t>
              </w:r>
            </w:hyperlink>
          </w:p>
          <w:p w:rsidR="001E3C29" w:rsidRPr="0022461F" w:rsidRDefault="001E3C29" w:rsidP="0022461F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1E3C29" w:rsidRPr="00142FC1" w:rsidRDefault="001E3C29" w:rsidP="00347543">
      <w:pPr>
        <w:spacing w:line="240" w:lineRule="auto"/>
        <w:ind w:right="-144"/>
        <w:rPr>
          <w:sz w:val="28"/>
          <w:szCs w:val="28"/>
        </w:rPr>
      </w:pPr>
    </w:p>
    <w:sectPr w:rsidR="001E3C29" w:rsidRPr="00142FC1" w:rsidSect="00A92C80">
      <w:pgSz w:w="11907" w:h="16840" w:code="9"/>
      <w:pgMar w:top="289" w:right="284" w:bottom="29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29" w:rsidRDefault="001E3C29" w:rsidP="00664C2F">
      <w:pPr>
        <w:spacing w:after="0" w:line="240" w:lineRule="auto"/>
      </w:pPr>
      <w:r>
        <w:separator/>
      </w:r>
    </w:p>
  </w:endnote>
  <w:endnote w:type="continuationSeparator" w:id="0">
    <w:p w:rsidR="001E3C29" w:rsidRDefault="001E3C29" w:rsidP="0066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29" w:rsidRDefault="001E3C29" w:rsidP="00664C2F">
      <w:pPr>
        <w:spacing w:after="0" w:line="240" w:lineRule="auto"/>
      </w:pPr>
      <w:r>
        <w:separator/>
      </w:r>
    </w:p>
  </w:footnote>
  <w:footnote w:type="continuationSeparator" w:id="0">
    <w:p w:rsidR="001E3C29" w:rsidRDefault="001E3C29" w:rsidP="0066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1B"/>
    <w:multiLevelType w:val="hybridMultilevel"/>
    <w:tmpl w:val="5972C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C27"/>
    <w:multiLevelType w:val="hybridMultilevel"/>
    <w:tmpl w:val="A0127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5B35"/>
    <w:multiLevelType w:val="hybridMultilevel"/>
    <w:tmpl w:val="6F78C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94F"/>
    <w:multiLevelType w:val="hybridMultilevel"/>
    <w:tmpl w:val="64DE0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DCF"/>
    <w:multiLevelType w:val="hybridMultilevel"/>
    <w:tmpl w:val="02FAA95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0171024"/>
    <w:multiLevelType w:val="hybridMultilevel"/>
    <w:tmpl w:val="C8FE5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80941"/>
    <w:multiLevelType w:val="hybridMultilevel"/>
    <w:tmpl w:val="83B06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02C0"/>
    <w:multiLevelType w:val="hybridMultilevel"/>
    <w:tmpl w:val="B87C15CE"/>
    <w:lvl w:ilvl="0" w:tplc="4FC251AC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BA4"/>
    <w:multiLevelType w:val="hybridMultilevel"/>
    <w:tmpl w:val="9C560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2F"/>
    <w:rsid w:val="0001046C"/>
    <w:rsid w:val="0004187C"/>
    <w:rsid w:val="000C7599"/>
    <w:rsid w:val="001257A5"/>
    <w:rsid w:val="00142FC1"/>
    <w:rsid w:val="001E3C29"/>
    <w:rsid w:val="001F0480"/>
    <w:rsid w:val="00200856"/>
    <w:rsid w:val="0022025F"/>
    <w:rsid w:val="0022461F"/>
    <w:rsid w:val="0022575B"/>
    <w:rsid w:val="00233654"/>
    <w:rsid w:val="002618A1"/>
    <w:rsid w:val="002B3C3A"/>
    <w:rsid w:val="002C234F"/>
    <w:rsid w:val="002C2B9E"/>
    <w:rsid w:val="00306D57"/>
    <w:rsid w:val="00315A82"/>
    <w:rsid w:val="003166E4"/>
    <w:rsid w:val="00347543"/>
    <w:rsid w:val="00351D5A"/>
    <w:rsid w:val="003B335F"/>
    <w:rsid w:val="00401BAA"/>
    <w:rsid w:val="00427E1F"/>
    <w:rsid w:val="004309CA"/>
    <w:rsid w:val="00444ACA"/>
    <w:rsid w:val="004932B6"/>
    <w:rsid w:val="00495DAC"/>
    <w:rsid w:val="004A30D5"/>
    <w:rsid w:val="004D1DAF"/>
    <w:rsid w:val="004F28F3"/>
    <w:rsid w:val="005126FD"/>
    <w:rsid w:val="00531BE6"/>
    <w:rsid w:val="00535174"/>
    <w:rsid w:val="0057668C"/>
    <w:rsid w:val="005A7A13"/>
    <w:rsid w:val="005B19BC"/>
    <w:rsid w:val="005B6994"/>
    <w:rsid w:val="005E0152"/>
    <w:rsid w:val="005E5CF5"/>
    <w:rsid w:val="00613B5F"/>
    <w:rsid w:val="006576C6"/>
    <w:rsid w:val="00664C2F"/>
    <w:rsid w:val="006735F0"/>
    <w:rsid w:val="006A0101"/>
    <w:rsid w:val="006A5F08"/>
    <w:rsid w:val="006C1C0D"/>
    <w:rsid w:val="007350BE"/>
    <w:rsid w:val="007576A2"/>
    <w:rsid w:val="00765C09"/>
    <w:rsid w:val="00793C70"/>
    <w:rsid w:val="007D2738"/>
    <w:rsid w:val="007D2AE0"/>
    <w:rsid w:val="00872707"/>
    <w:rsid w:val="008968DA"/>
    <w:rsid w:val="008A5B5D"/>
    <w:rsid w:val="008E6AEC"/>
    <w:rsid w:val="0092093D"/>
    <w:rsid w:val="00932E99"/>
    <w:rsid w:val="009809C2"/>
    <w:rsid w:val="009A209B"/>
    <w:rsid w:val="009C5A2D"/>
    <w:rsid w:val="009E03ED"/>
    <w:rsid w:val="009E5D18"/>
    <w:rsid w:val="00A031A0"/>
    <w:rsid w:val="00A56D82"/>
    <w:rsid w:val="00A66BF0"/>
    <w:rsid w:val="00A91DAC"/>
    <w:rsid w:val="00A92C80"/>
    <w:rsid w:val="00AC7838"/>
    <w:rsid w:val="00AD159A"/>
    <w:rsid w:val="00B62861"/>
    <w:rsid w:val="00B95793"/>
    <w:rsid w:val="00C022A5"/>
    <w:rsid w:val="00C22E38"/>
    <w:rsid w:val="00CA3036"/>
    <w:rsid w:val="00D123B4"/>
    <w:rsid w:val="00DA25DB"/>
    <w:rsid w:val="00DC04B8"/>
    <w:rsid w:val="00E06952"/>
    <w:rsid w:val="00E3078B"/>
    <w:rsid w:val="00E428BF"/>
    <w:rsid w:val="00E54091"/>
    <w:rsid w:val="00EB24D1"/>
    <w:rsid w:val="00EC3805"/>
    <w:rsid w:val="00EC73E5"/>
    <w:rsid w:val="00ED4FBC"/>
    <w:rsid w:val="00ED508E"/>
    <w:rsid w:val="00F04B13"/>
    <w:rsid w:val="00F106D3"/>
    <w:rsid w:val="00F6414E"/>
    <w:rsid w:val="00F906EF"/>
    <w:rsid w:val="00FD164E"/>
    <w:rsid w:val="00FE588D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C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C2F"/>
    <w:rPr>
      <w:rFonts w:cs="Times New Roman"/>
    </w:rPr>
  </w:style>
  <w:style w:type="table" w:styleId="TableGrid">
    <w:name w:val="Table Grid"/>
    <w:basedOn w:val="TableNormal"/>
    <w:uiPriority w:val="99"/>
    <w:rsid w:val="00664C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5A2D"/>
    <w:pPr>
      <w:spacing w:after="0" w:line="240" w:lineRule="auto"/>
      <w:ind w:left="720"/>
    </w:pPr>
    <w:rPr>
      <w:lang w:eastAsia="cs-CZ"/>
    </w:rPr>
  </w:style>
  <w:style w:type="character" w:styleId="Hyperlink">
    <w:name w:val="Hyperlink"/>
    <w:basedOn w:val="DefaultParagraphFont"/>
    <w:uiPriority w:val="99"/>
    <w:rsid w:val="000C75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lickova@lucc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c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243</Words>
  <Characters>1439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HLEDÁTE NOVÉ ZAMĚSTNÁNÍ</dc:title>
  <dc:subject/>
  <dc:creator>telskol</dc:creator>
  <cp:keywords/>
  <dc:description/>
  <cp:lastModifiedBy>Juchelková</cp:lastModifiedBy>
  <cp:revision>13</cp:revision>
  <cp:lastPrinted>2015-03-11T09:37:00Z</cp:lastPrinted>
  <dcterms:created xsi:type="dcterms:W3CDTF">2015-08-11T12:19:00Z</dcterms:created>
  <dcterms:modified xsi:type="dcterms:W3CDTF">2015-08-14T05:43:00Z</dcterms:modified>
</cp:coreProperties>
</file>